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0AC2532" w14:textId="77777777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8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83FF3B7" w14:textId="5979E16F" w:rsidR="0091524B" w:rsidRPr="00986262" w:rsidRDefault="00B84D5A" w:rsidP="00C73D79">
      <w:pPr>
        <w:pStyle w:val="Tekstpodstawowy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przetargu nieograniczonego na </w:t>
      </w:r>
      <w:r w:rsidR="00E47201" w:rsidRPr="00E47201">
        <w:rPr>
          <w:rFonts w:ascii="Cambria" w:hAnsi="Cambria" w:cs="Arial"/>
          <w:bCs/>
          <w:sz w:val="22"/>
          <w:szCs w:val="22"/>
        </w:rPr>
        <w:t xml:space="preserve">zadanie pn.: </w:t>
      </w:r>
      <w:bookmarkStart w:id="0" w:name="_Hlk190241810"/>
      <w:r w:rsidR="0091524B" w:rsidRPr="0091524B">
        <w:rPr>
          <w:rFonts w:ascii="Cambria" w:hAnsi="Cambria" w:cs="Arial"/>
          <w:b/>
          <w:i/>
          <w:sz w:val="22"/>
          <w:szCs w:val="22"/>
        </w:rPr>
        <w:t xml:space="preserve"> </w:t>
      </w:r>
      <w:r w:rsidR="00C73D79">
        <w:rPr>
          <w:rFonts w:ascii="Cambria" w:hAnsi="Cambria" w:cs="Arial"/>
          <w:b/>
          <w:i/>
          <w:sz w:val="22"/>
          <w:szCs w:val="22"/>
        </w:rPr>
        <w:t>„</w:t>
      </w:r>
      <w:r w:rsidR="003F0B37">
        <w:rPr>
          <w:rFonts w:ascii="Cambria" w:hAnsi="Cambria" w:cs="Arial"/>
          <w:b/>
          <w:bCs/>
          <w:sz w:val="22"/>
          <w:szCs w:val="22"/>
        </w:rPr>
        <w:t xml:space="preserve">Nadzór inwestorski </w:t>
      </w:r>
      <w:r w:rsidR="0091524B" w:rsidRPr="00986262">
        <w:rPr>
          <w:rFonts w:ascii="Cambria" w:hAnsi="Cambria" w:cs="Arial"/>
          <w:b/>
          <w:bCs/>
          <w:sz w:val="22"/>
          <w:szCs w:val="22"/>
        </w:rPr>
        <w:t>zadania: „</w:t>
      </w:r>
      <w:r w:rsidR="00C06611" w:rsidRPr="00C06611">
        <w:rPr>
          <w:rFonts w:ascii="Cambria" w:hAnsi="Cambria" w:cs="Arial"/>
          <w:b/>
          <w:bCs/>
          <w:sz w:val="22"/>
          <w:szCs w:val="22"/>
        </w:rPr>
        <w:t>Monitoring bezpośredni cietrzewia na terenie Nadleśnictwa Kamienna Góra w latach 2026, 2027 i 2028 w ramach projektu czynnej ochrony cietrzewia realizowanych  w ramach projektu „Razem dla natury – ochrona gatunków i siedlisk   na terenach cennych przyrodniczo” (OPL2)</w:t>
      </w:r>
      <w:r w:rsidR="00C06611">
        <w:rPr>
          <w:rFonts w:ascii="Cambria" w:hAnsi="Cambria" w:cs="Arial"/>
          <w:b/>
          <w:bCs/>
          <w:sz w:val="22"/>
          <w:szCs w:val="22"/>
        </w:rPr>
        <w:t>”</w:t>
      </w:r>
    </w:p>
    <w:bookmarkEnd w:id="0"/>
    <w:p w14:paraId="2317F465" w14:textId="3875774B" w:rsidR="00B21280" w:rsidRDefault="00B21280" w:rsidP="0091524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72730039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oświadczeniu, o którym mowa w art. 125 ust. 1 ustawy z dnia 11 września 2019r.</w:t>
      </w:r>
      <w:r w:rsidR="009D0116">
        <w:rPr>
          <w:rFonts w:ascii="Cambria" w:hAnsi="Cambria" w:cs="Arial"/>
          <w:bCs/>
          <w:sz w:val="22"/>
          <w:szCs w:val="22"/>
        </w:rPr>
        <w:t xml:space="preserve"> – Prawo zamówień publicznych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C73D79">
        <w:rPr>
          <w:rFonts w:ascii="Cambria" w:hAnsi="Cambria" w:cs="Arial"/>
          <w:bCs/>
          <w:sz w:val="22"/>
          <w:szCs w:val="22"/>
        </w:rPr>
        <w:t>p</w:t>
      </w:r>
      <w:r>
        <w:rPr>
          <w:rFonts w:ascii="Cambria" w:hAnsi="Cambria" w:cs="Arial"/>
          <w:bCs/>
          <w:sz w:val="22"/>
          <w:szCs w:val="22"/>
        </w:rPr>
        <w:t xml:space="preserve">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7A8DB934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lastRenderedPageBreak/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 xml:space="preserve">naruszenia obowiązków dotyczących płatności podatków i opłat lokalnych, o których mowa </w:t>
      </w:r>
      <w:bookmarkStart w:id="1" w:name="_Hlk190339825"/>
      <w:r>
        <w:rPr>
          <w:rFonts w:ascii="Cambria" w:hAnsi="Cambria" w:cs="Arial"/>
          <w:sz w:val="22"/>
          <w:szCs w:val="22"/>
        </w:rPr>
        <w:t>w ustawie z dnia 12 stycznia 1991r. o podatkach i opłatach lokalnych</w:t>
      </w:r>
      <w:bookmarkEnd w:id="1"/>
      <w:r w:rsidR="00B27A1F" w:rsidRPr="00E23167">
        <w:rPr>
          <w:rFonts w:ascii="Cambria" w:hAnsi="Cambria" w:cs="Arial"/>
          <w:sz w:val="22"/>
          <w:szCs w:val="22"/>
        </w:rPr>
        <w:t>,</w:t>
      </w:r>
    </w:p>
    <w:p w14:paraId="34FE2BCD" w14:textId="5CB9783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 b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Pr="00001F9E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  <w:lang w:val="en-GB"/>
        </w:rPr>
      </w:pPr>
      <w:r w:rsidRPr="00001F9E">
        <w:rPr>
          <w:rFonts w:ascii="Cambria" w:hAnsi="Cambria" w:cs="Arial"/>
          <w:sz w:val="22"/>
          <w:szCs w:val="22"/>
          <w:lang w:val="en-GB"/>
        </w:rPr>
        <w:t>-</w:t>
      </w:r>
      <w:r w:rsidRPr="00001F9E">
        <w:rPr>
          <w:rFonts w:ascii="Cambria" w:hAnsi="Cambria" w:cs="Arial"/>
          <w:sz w:val="22"/>
          <w:szCs w:val="22"/>
          <w:lang w:val="en-GB"/>
        </w:rPr>
        <w:tab/>
        <w:t xml:space="preserve">art. 109 </w:t>
      </w:r>
      <w:proofErr w:type="spellStart"/>
      <w:r w:rsidRPr="00001F9E">
        <w:rPr>
          <w:rFonts w:ascii="Cambria" w:hAnsi="Cambria" w:cs="Arial"/>
          <w:sz w:val="22"/>
          <w:szCs w:val="22"/>
          <w:lang w:val="en-GB"/>
        </w:rPr>
        <w:t>ust</w:t>
      </w:r>
      <w:proofErr w:type="spellEnd"/>
      <w:r w:rsidRPr="00001F9E">
        <w:rPr>
          <w:rFonts w:ascii="Cambria" w:hAnsi="Cambria" w:cs="Arial"/>
          <w:sz w:val="22"/>
          <w:szCs w:val="22"/>
          <w:lang w:val="en-GB"/>
        </w:rPr>
        <w:t xml:space="preserve">. 1 </w:t>
      </w:r>
      <w:proofErr w:type="spellStart"/>
      <w:r w:rsidRPr="00001F9E">
        <w:rPr>
          <w:rFonts w:ascii="Cambria" w:hAnsi="Cambria" w:cs="Arial"/>
          <w:sz w:val="22"/>
          <w:szCs w:val="22"/>
          <w:lang w:val="en-GB"/>
        </w:rPr>
        <w:t>pkt</w:t>
      </w:r>
      <w:proofErr w:type="spellEnd"/>
      <w:r w:rsidRPr="00001F9E">
        <w:rPr>
          <w:rFonts w:ascii="Cambria" w:hAnsi="Cambria" w:cs="Arial"/>
          <w:sz w:val="22"/>
          <w:szCs w:val="22"/>
          <w:lang w:val="en-GB"/>
        </w:rPr>
        <w:t xml:space="preserve">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5CF175F6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</w:t>
      </w:r>
      <w:r w:rsidR="002739F2">
        <w:rPr>
          <w:rFonts w:ascii="Cambria" w:hAnsi="Cambria" w:cs="Arial"/>
          <w:sz w:val="22"/>
          <w:szCs w:val="22"/>
        </w:rPr>
        <w:t xml:space="preserve">- </w:t>
      </w:r>
      <w:r>
        <w:rPr>
          <w:rFonts w:ascii="Cambria" w:hAnsi="Cambria" w:cs="Arial"/>
          <w:sz w:val="22"/>
          <w:szCs w:val="22"/>
        </w:rPr>
        <w:t>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2" w:name="_Hlk77598445"/>
    </w:p>
    <w:p w14:paraId="77415623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2"/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F114429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 w:rsidSect="00697FF8">
      <w:headerReference w:type="default" r:id="rId7"/>
      <w:footerReference w:type="default" r:id="rId8"/>
      <w:headerReference w:type="first" r:id="rId9"/>
      <w:footerReference w:type="first" r:id="rId10"/>
      <w:pgSz w:w="11905" w:h="16837"/>
      <w:pgMar w:top="1531" w:right="1531" w:bottom="153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09A4D" w14:textId="77777777" w:rsidR="00B93730" w:rsidRDefault="00B93730">
      <w:r>
        <w:separator/>
      </w:r>
    </w:p>
  </w:endnote>
  <w:endnote w:type="continuationSeparator" w:id="0">
    <w:p w14:paraId="6388E25F" w14:textId="77777777" w:rsidR="00B93730" w:rsidRDefault="00B93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5EE5B" w14:textId="6635FC28" w:rsidR="00974C15" w:rsidRDefault="00974C15">
    <w:pPr>
      <w:pStyle w:val="Stopka"/>
    </w:pPr>
    <w:r>
      <w:rPr>
        <w:noProof/>
      </w:rPr>
      <w:drawing>
        <wp:inline distT="0" distB="0" distL="0" distR="0" wp14:anchorId="68E1A921" wp14:editId="2CFAF619">
          <wp:extent cx="5615305" cy="803275"/>
          <wp:effectExtent l="0" t="0" r="4445" b="0"/>
          <wp:docPr id="43018169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0181692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803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1B5FE79" w14:textId="77777777" w:rsidR="00974C15" w:rsidRDefault="00974C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431D7" w14:textId="77777777" w:rsidR="00B93730" w:rsidRDefault="00B93730">
      <w:r>
        <w:separator/>
      </w:r>
    </w:p>
  </w:footnote>
  <w:footnote w:type="continuationSeparator" w:id="0">
    <w:p w14:paraId="3519CC54" w14:textId="77777777" w:rsidR="00B93730" w:rsidRDefault="00B937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A8F5C" w14:textId="29636647" w:rsidR="00697FF8" w:rsidRPr="00697FF8" w:rsidRDefault="00697FF8" w:rsidP="00697FF8">
    <w:pPr>
      <w:pStyle w:val="Nagwek"/>
    </w:pPr>
  </w:p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789162378">
    <w:abstractNumId w:val="2"/>
    <w:lvlOverride w:ilvl="0">
      <w:startOverride w:val="1"/>
    </w:lvlOverride>
  </w:num>
  <w:num w:numId="2" w16cid:durableId="6268594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7329595">
    <w:abstractNumId w:val="1"/>
    <w:lvlOverride w:ilvl="0">
      <w:startOverride w:val="1"/>
    </w:lvlOverride>
  </w:num>
  <w:num w:numId="4" w16cid:durableId="26346467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1F9E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4D"/>
    <w:rsid w:val="00062F7C"/>
    <w:rsid w:val="00063AA5"/>
    <w:rsid w:val="0006486E"/>
    <w:rsid w:val="0006514F"/>
    <w:rsid w:val="000708CE"/>
    <w:rsid w:val="00070AB7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5141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D7EAD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7A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8D7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1B86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39F2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408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639"/>
    <w:rsid w:val="002C3D39"/>
    <w:rsid w:val="002C409C"/>
    <w:rsid w:val="002C41F8"/>
    <w:rsid w:val="002C43BA"/>
    <w:rsid w:val="002C61DF"/>
    <w:rsid w:val="002D4470"/>
    <w:rsid w:val="002D4FCC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0B37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47FBD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1932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37752"/>
    <w:rsid w:val="00541166"/>
    <w:rsid w:val="00541E2B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1AE7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97FF8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2E"/>
    <w:rsid w:val="007157C5"/>
    <w:rsid w:val="00716B36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1BF"/>
    <w:rsid w:val="007757F6"/>
    <w:rsid w:val="00775EDD"/>
    <w:rsid w:val="00776763"/>
    <w:rsid w:val="00777278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D77AD"/>
    <w:rsid w:val="007E1BA1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F9E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4665"/>
    <w:rsid w:val="00875FDC"/>
    <w:rsid w:val="00876679"/>
    <w:rsid w:val="008766E1"/>
    <w:rsid w:val="00876828"/>
    <w:rsid w:val="00876C6D"/>
    <w:rsid w:val="008808FD"/>
    <w:rsid w:val="0088095E"/>
    <w:rsid w:val="00882256"/>
    <w:rsid w:val="00886698"/>
    <w:rsid w:val="0089009B"/>
    <w:rsid w:val="008913DA"/>
    <w:rsid w:val="00892250"/>
    <w:rsid w:val="0089344F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7FF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2CF4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524B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CC8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4C15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C31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0116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4E5C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9740B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238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3ACA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743"/>
    <w:rsid w:val="00B06991"/>
    <w:rsid w:val="00B06A75"/>
    <w:rsid w:val="00B077F3"/>
    <w:rsid w:val="00B07B76"/>
    <w:rsid w:val="00B17CCD"/>
    <w:rsid w:val="00B21280"/>
    <w:rsid w:val="00B21AA3"/>
    <w:rsid w:val="00B221B2"/>
    <w:rsid w:val="00B232CB"/>
    <w:rsid w:val="00B24DFA"/>
    <w:rsid w:val="00B259EC"/>
    <w:rsid w:val="00B2631C"/>
    <w:rsid w:val="00B2696A"/>
    <w:rsid w:val="00B270AC"/>
    <w:rsid w:val="00B27A1F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3730"/>
    <w:rsid w:val="00B94484"/>
    <w:rsid w:val="00BA0D37"/>
    <w:rsid w:val="00BA10AC"/>
    <w:rsid w:val="00BA1C8E"/>
    <w:rsid w:val="00BA2A1B"/>
    <w:rsid w:val="00BA301C"/>
    <w:rsid w:val="00BA44C8"/>
    <w:rsid w:val="00BA577B"/>
    <w:rsid w:val="00BA6357"/>
    <w:rsid w:val="00BA724D"/>
    <w:rsid w:val="00BB0327"/>
    <w:rsid w:val="00BB13A6"/>
    <w:rsid w:val="00BB2403"/>
    <w:rsid w:val="00BB38B9"/>
    <w:rsid w:val="00BB3924"/>
    <w:rsid w:val="00BB3ED5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0C0B"/>
    <w:rsid w:val="00BF125F"/>
    <w:rsid w:val="00BF21D7"/>
    <w:rsid w:val="00BF28FA"/>
    <w:rsid w:val="00BF3733"/>
    <w:rsid w:val="00BF38CA"/>
    <w:rsid w:val="00BF5546"/>
    <w:rsid w:val="00BF6947"/>
    <w:rsid w:val="00BF7C5C"/>
    <w:rsid w:val="00C00488"/>
    <w:rsid w:val="00C01232"/>
    <w:rsid w:val="00C0253D"/>
    <w:rsid w:val="00C05792"/>
    <w:rsid w:val="00C062FD"/>
    <w:rsid w:val="00C06611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0CD3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1909"/>
    <w:rsid w:val="00C620D4"/>
    <w:rsid w:val="00C6271F"/>
    <w:rsid w:val="00C653D2"/>
    <w:rsid w:val="00C711FB"/>
    <w:rsid w:val="00C72B98"/>
    <w:rsid w:val="00C73D79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49ED"/>
    <w:rsid w:val="00CB5FE4"/>
    <w:rsid w:val="00CC00F3"/>
    <w:rsid w:val="00CC0710"/>
    <w:rsid w:val="00CC0C1F"/>
    <w:rsid w:val="00CC100A"/>
    <w:rsid w:val="00CC467E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781"/>
    <w:rsid w:val="00D10335"/>
    <w:rsid w:val="00D10384"/>
    <w:rsid w:val="00D11176"/>
    <w:rsid w:val="00D111ED"/>
    <w:rsid w:val="00D12661"/>
    <w:rsid w:val="00D13DF0"/>
    <w:rsid w:val="00D14A42"/>
    <w:rsid w:val="00D15E08"/>
    <w:rsid w:val="00D16B15"/>
    <w:rsid w:val="00D16E52"/>
    <w:rsid w:val="00D2050F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67CC7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481C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B96"/>
    <w:rsid w:val="00E02E5E"/>
    <w:rsid w:val="00E036D1"/>
    <w:rsid w:val="00E06572"/>
    <w:rsid w:val="00E07216"/>
    <w:rsid w:val="00E07860"/>
    <w:rsid w:val="00E104DB"/>
    <w:rsid w:val="00E10912"/>
    <w:rsid w:val="00E10B4E"/>
    <w:rsid w:val="00E10CE2"/>
    <w:rsid w:val="00E137EF"/>
    <w:rsid w:val="00E13D34"/>
    <w:rsid w:val="00E13EAE"/>
    <w:rsid w:val="00E155CE"/>
    <w:rsid w:val="00E24DEA"/>
    <w:rsid w:val="00E25959"/>
    <w:rsid w:val="00E261B0"/>
    <w:rsid w:val="00E2676E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47201"/>
    <w:rsid w:val="00E5288B"/>
    <w:rsid w:val="00E53ED8"/>
    <w:rsid w:val="00E54205"/>
    <w:rsid w:val="00E54C78"/>
    <w:rsid w:val="00E554F5"/>
    <w:rsid w:val="00E55FDB"/>
    <w:rsid w:val="00E60869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0A1B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1655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08A4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7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621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Andrzej Gajda</cp:lastModifiedBy>
  <cp:revision>2</cp:revision>
  <cp:lastPrinted>2025-08-26T06:35:00Z</cp:lastPrinted>
  <dcterms:created xsi:type="dcterms:W3CDTF">2026-03-26T09:01:00Z</dcterms:created>
  <dcterms:modified xsi:type="dcterms:W3CDTF">2026-03-26T09:01:00Z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